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97B" w:rsidRDefault="00F1697B" w:rsidP="00F1697B">
      <w:pPr>
        <w:tabs>
          <w:tab w:val="left" w:pos="2385"/>
        </w:tabs>
        <w:spacing w:line="480" w:lineRule="auto"/>
        <w:rPr>
          <w:rFonts w:ascii="Times New Roman" w:hAnsi="Times New Roman" w:cs="Times New Roman"/>
          <w:sz w:val="24"/>
          <w:szCs w:val="24"/>
        </w:rPr>
      </w:pPr>
    </w:p>
    <w:p w:rsidR="00F1697B" w:rsidRDefault="00F1697B" w:rsidP="00F1697B">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F1697B" w:rsidRDefault="00F1697B" w:rsidP="00F1697B">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F1697B" w:rsidRDefault="00F1697B" w:rsidP="00F1697B">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Course</w:t>
      </w:r>
    </w:p>
    <w:p w:rsidR="00F1697B" w:rsidRPr="00F1697B" w:rsidRDefault="00F1697B" w:rsidP="00F1697B">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E3444" w:rsidRPr="002C17AE" w:rsidRDefault="00C61855" w:rsidP="002C17AE">
      <w:pPr>
        <w:tabs>
          <w:tab w:val="left" w:pos="2385"/>
        </w:tabs>
        <w:spacing w:line="480" w:lineRule="auto"/>
        <w:jc w:val="center"/>
        <w:rPr>
          <w:rFonts w:ascii="Times New Roman" w:hAnsi="Times New Roman" w:cs="Times New Roman"/>
          <w:b/>
          <w:sz w:val="24"/>
          <w:szCs w:val="24"/>
        </w:rPr>
      </w:pPr>
      <w:r w:rsidRPr="002C17AE">
        <w:rPr>
          <w:rFonts w:ascii="Times New Roman" w:hAnsi="Times New Roman" w:cs="Times New Roman"/>
          <w:b/>
          <w:sz w:val="24"/>
          <w:szCs w:val="24"/>
        </w:rPr>
        <w:t>How did the terrorist of September shape the U.S foreign policy?</w:t>
      </w:r>
    </w:p>
    <w:p w:rsidR="00C61855" w:rsidRPr="002C17AE" w:rsidRDefault="00E75033" w:rsidP="002C17AE">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A24EC" w:rsidRPr="002C17AE">
        <w:rPr>
          <w:rFonts w:ascii="Times New Roman" w:hAnsi="Times New Roman" w:cs="Times New Roman"/>
          <w:sz w:val="24"/>
          <w:szCs w:val="24"/>
        </w:rPr>
        <w:t>Within hours</w:t>
      </w:r>
      <w:r w:rsidR="00C61855" w:rsidRPr="002C17AE">
        <w:rPr>
          <w:rFonts w:ascii="Times New Roman" w:hAnsi="Times New Roman" w:cs="Times New Roman"/>
          <w:sz w:val="24"/>
          <w:szCs w:val="24"/>
        </w:rPr>
        <w:t xml:space="preserve"> of the September 11 terror attack on the Washington D.C. the first </w:t>
      </w:r>
      <w:r w:rsidR="002A24EC" w:rsidRPr="002C17AE">
        <w:rPr>
          <w:rFonts w:ascii="Times New Roman" w:hAnsi="Times New Roman" w:cs="Times New Roman"/>
          <w:sz w:val="24"/>
          <w:szCs w:val="24"/>
        </w:rPr>
        <w:t xml:space="preserve">to receive the attack. However the American commentators had an event that compared to the Pearl Harbor. Along the sixtieth anniversary, there was as the terror attack that </w:t>
      </w:r>
      <w:r w:rsidR="0053530B" w:rsidRPr="002C17AE">
        <w:rPr>
          <w:rFonts w:ascii="Times New Roman" w:hAnsi="Times New Roman" w:cs="Times New Roman"/>
          <w:sz w:val="24"/>
          <w:szCs w:val="24"/>
        </w:rPr>
        <w:t>left the country with so much to gain after the incident. The pillar of the American terrorism and the foreign affair policies as well as the public debate administration</w:t>
      </w:r>
      <w:r w:rsidR="00474931">
        <w:rPr>
          <w:rFonts w:ascii="Times New Roman" w:hAnsi="Times New Roman" w:cs="Times New Roman"/>
          <w:sz w:val="24"/>
          <w:szCs w:val="24"/>
        </w:rPr>
        <w:t xml:space="preserve"> (1109)</w:t>
      </w:r>
      <w:r w:rsidR="0053530B" w:rsidRPr="002C17AE">
        <w:rPr>
          <w:rFonts w:ascii="Times New Roman" w:hAnsi="Times New Roman" w:cs="Times New Roman"/>
          <w:sz w:val="24"/>
          <w:szCs w:val="24"/>
        </w:rPr>
        <w:t xml:space="preserve">. The report was published as </w:t>
      </w:r>
      <w:r w:rsidR="00A759D4" w:rsidRPr="002C17AE">
        <w:rPr>
          <w:rFonts w:ascii="Times New Roman" w:hAnsi="Times New Roman" w:cs="Times New Roman"/>
          <w:sz w:val="24"/>
          <w:szCs w:val="24"/>
        </w:rPr>
        <w:t xml:space="preserve">the most terrors places. </w:t>
      </w:r>
    </w:p>
    <w:p w:rsidR="00E75033" w:rsidRDefault="00E75033" w:rsidP="002C17AE">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759D4" w:rsidRPr="002C17AE">
        <w:rPr>
          <w:rFonts w:ascii="Times New Roman" w:hAnsi="Times New Roman" w:cs="Times New Roman"/>
          <w:sz w:val="24"/>
          <w:szCs w:val="24"/>
        </w:rPr>
        <w:t>As secular leftist terrorism wa</w:t>
      </w:r>
      <w:r w:rsidR="004D4564">
        <w:rPr>
          <w:rFonts w:ascii="Times New Roman" w:hAnsi="Times New Roman" w:cs="Times New Roman"/>
          <w:sz w:val="24"/>
          <w:szCs w:val="24"/>
        </w:rPr>
        <w:t>r</w:t>
      </w:r>
      <w:r w:rsidR="00A759D4" w:rsidRPr="002C17AE">
        <w:rPr>
          <w:rFonts w:ascii="Times New Roman" w:hAnsi="Times New Roman" w:cs="Times New Roman"/>
          <w:sz w:val="24"/>
          <w:szCs w:val="24"/>
        </w:rPr>
        <w:t xml:space="preserve">ned with the decline of Soviet Union, Iran's revolutionary fervor popularized hatred of the United States and its policies in the Islamic world. The Afghan war provided terrorist skills and military </w:t>
      </w:r>
      <w:r w:rsidR="00F1697B">
        <w:rPr>
          <w:rFonts w:ascii="Times New Roman" w:hAnsi="Times New Roman" w:cs="Times New Roman"/>
          <w:sz w:val="24"/>
          <w:szCs w:val="24"/>
        </w:rPr>
        <w:t>experience to large numbers of Arab,</w:t>
      </w:r>
      <w:r w:rsidR="00A759D4" w:rsidRPr="002C17AE">
        <w:rPr>
          <w:rFonts w:ascii="Times New Roman" w:hAnsi="Times New Roman" w:cs="Times New Roman"/>
          <w:sz w:val="24"/>
          <w:szCs w:val="24"/>
        </w:rPr>
        <w:t xml:space="preserve"> facilitated Islamic extremist networking opportunities, and taught the mujahedin that violence and adherence to dogmatic Islam could humble superpowers.</w:t>
      </w:r>
    </w:p>
    <w:p w:rsidR="00A759D4" w:rsidRPr="002C17AE" w:rsidRDefault="00E75033" w:rsidP="00E75033">
      <w:pPr>
        <w:tabs>
          <w:tab w:val="left" w:pos="238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759D4" w:rsidRPr="002C17AE">
        <w:rPr>
          <w:rFonts w:ascii="Times New Roman" w:hAnsi="Times New Roman" w:cs="Times New Roman"/>
          <w:sz w:val="24"/>
          <w:szCs w:val="24"/>
        </w:rPr>
        <w:t>By the mid</w:t>
      </w:r>
      <w:r w:rsidR="00F1697B">
        <w:rPr>
          <w:rFonts w:ascii="Times New Roman" w:hAnsi="Times New Roman" w:cs="Times New Roman"/>
          <w:sz w:val="24"/>
          <w:szCs w:val="24"/>
        </w:rPr>
        <w:t>dlen</w:t>
      </w:r>
      <w:r w:rsidR="00A759D4" w:rsidRPr="002C17AE">
        <w:rPr>
          <w:rFonts w:ascii="Times New Roman" w:hAnsi="Times New Roman" w:cs="Times New Roman"/>
          <w:sz w:val="24"/>
          <w:szCs w:val="24"/>
        </w:rPr>
        <w:t>1990s, a powerful, aggressive Islamic terrorism had evolved, made more lethal by globalization</w:t>
      </w:r>
      <w:r w:rsidR="00474931">
        <w:rPr>
          <w:rFonts w:ascii="Times New Roman" w:hAnsi="Times New Roman" w:cs="Times New Roman"/>
          <w:sz w:val="24"/>
          <w:szCs w:val="24"/>
        </w:rPr>
        <w:t xml:space="preserve"> (1110)</w:t>
      </w:r>
      <w:r w:rsidR="00A759D4" w:rsidRPr="002C17AE">
        <w:rPr>
          <w:rFonts w:ascii="Times New Roman" w:hAnsi="Times New Roman" w:cs="Times New Roman"/>
          <w:sz w:val="24"/>
          <w:szCs w:val="24"/>
        </w:rPr>
        <w:t xml:space="preserve">. US Middle East policy, particularly Washington's close ties to Israel, contributed to the targeting of America by Islamic terrorists, as did America's power </w:t>
      </w:r>
      <w:r w:rsidR="00A759D4" w:rsidRPr="002C17AE">
        <w:rPr>
          <w:rFonts w:ascii="Times New Roman" w:hAnsi="Times New Roman" w:cs="Times New Roman"/>
          <w:sz w:val="24"/>
          <w:szCs w:val="24"/>
        </w:rPr>
        <w:lastRenderedPageBreak/>
        <w:t>and perceived arrogance, US dominance of global media, and the physical exposure of US symbols of power, such as US embassies and the World Trade Center.</w:t>
      </w:r>
    </w:p>
    <w:p w:rsidR="00BF7E65" w:rsidRPr="00E75033" w:rsidRDefault="00BF7E65" w:rsidP="00E75033">
      <w:pPr>
        <w:tabs>
          <w:tab w:val="left" w:pos="2385"/>
        </w:tabs>
        <w:spacing w:line="480" w:lineRule="auto"/>
        <w:jc w:val="center"/>
        <w:rPr>
          <w:rFonts w:ascii="Times New Roman" w:hAnsi="Times New Roman" w:cs="Times New Roman"/>
          <w:b/>
          <w:sz w:val="24"/>
          <w:szCs w:val="24"/>
        </w:rPr>
      </w:pPr>
      <w:r w:rsidRPr="00E75033">
        <w:rPr>
          <w:rFonts w:ascii="Times New Roman" w:hAnsi="Times New Roman" w:cs="Times New Roman"/>
          <w:b/>
          <w:sz w:val="24"/>
          <w:szCs w:val="24"/>
        </w:rPr>
        <w:t xml:space="preserve">Does the USA patriot act violate civil liberties why or why </w:t>
      </w:r>
      <w:r w:rsidR="00ED1F77" w:rsidRPr="00E75033">
        <w:rPr>
          <w:rFonts w:ascii="Times New Roman" w:hAnsi="Times New Roman" w:cs="Times New Roman"/>
          <w:b/>
          <w:sz w:val="24"/>
          <w:szCs w:val="24"/>
        </w:rPr>
        <w:t>not</w:t>
      </w:r>
      <w:r w:rsidR="00474931">
        <w:rPr>
          <w:rFonts w:ascii="Times New Roman" w:hAnsi="Times New Roman" w:cs="Times New Roman"/>
          <w:b/>
          <w:sz w:val="24"/>
          <w:szCs w:val="24"/>
        </w:rPr>
        <w:t xml:space="preserve"> ()</w:t>
      </w:r>
      <w:r w:rsidR="00ED1F77" w:rsidRPr="00E75033">
        <w:rPr>
          <w:rFonts w:ascii="Times New Roman" w:hAnsi="Times New Roman" w:cs="Times New Roman"/>
          <w:b/>
          <w:sz w:val="24"/>
          <w:szCs w:val="24"/>
        </w:rPr>
        <w:t>?</w:t>
      </w:r>
    </w:p>
    <w:p w:rsidR="00BF7E65" w:rsidRPr="00E75033" w:rsidRDefault="00E75033" w:rsidP="00E75033">
      <w:pPr>
        <w:spacing w:before="100" w:beforeAutospacing="1" w:after="100" w:afterAutospacing="1" w:line="48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BF7E65" w:rsidRPr="002C17AE">
        <w:rPr>
          <w:rFonts w:ascii="Times New Roman" w:eastAsia="Times New Roman" w:hAnsi="Times New Roman" w:cs="Times New Roman"/>
          <w:bCs/>
          <w:sz w:val="24"/>
          <w:szCs w:val="24"/>
        </w:rPr>
        <w:t>Yes, the Patriot Act violates our civil liberties in America.</w:t>
      </w:r>
      <w:r>
        <w:rPr>
          <w:rFonts w:ascii="Times New Roman" w:eastAsia="Times New Roman" w:hAnsi="Times New Roman" w:cs="Times New Roman"/>
          <w:bCs/>
          <w:sz w:val="24"/>
          <w:szCs w:val="24"/>
        </w:rPr>
        <w:t xml:space="preserve"> </w:t>
      </w:r>
      <w:r w:rsidR="00BF7E65" w:rsidRPr="002C17AE">
        <w:rPr>
          <w:rFonts w:ascii="Times New Roman" w:eastAsia="Times New Roman" w:hAnsi="Times New Roman" w:cs="Times New Roman"/>
          <w:sz w:val="24"/>
          <w:szCs w:val="24"/>
        </w:rPr>
        <w:t>Of course, with terrorism as a possibility, the Patriot Act was passed in order to see if it could be headed off. In doing that, though, we have seen a number of rights of American citizens violated. We no longer assume privacy in almost any venue, and are not surprised to know that the government is watching us all the time.</w:t>
      </w:r>
    </w:p>
    <w:p w:rsidR="00BF7E65" w:rsidRPr="00E75033" w:rsidRDefault="00BF7E65" w:rsidP="00E75033">
      <w:pPr>
        <w:spacing w:before="100" w:beforeAutospacing="1" w:after="100" w:afterAutospacing="1" w:line="480" w:lineRule="auto"/>
        <w:jc w:val="center"/>
        <w:rPr>
          <w:rFonts w:ascii="Times New Roman" w:eastAsia="Times New Roman" w:hAnsi="Times New Roman" w:cs="Times New Roman"/>
          <w:b/>
          <w:sz w:val="24"/>
          <w:szCs w:val="24"/>
        </w:rPr>
      </w:pPr>
      <w:r w:rsidRPr="00E75033">
        <w:rPr>
          <w:rFonts w:ascii="Times New Roman" w:eastAsia="Times New Roman" w:hAnsi="Times New Roman" w:cs="Times New Roman"/>
          <w:b/>
          <w:sz w:val="24"/>
          <w:szCs w:val="24"/>
        </w:rPr>
        <w:t>Discuss the illegal immigration is it far to allow the illegal immigrants amnesty</w:t>
      </w:r>
    </w:p>
    <w:p w:rsidR="00BF7E65" w:rsidRPr="002C17AE" w:rsidRDefault="00E75033" w:rsidP="002C17A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F4F62" w:rsidRPr="002C17AE">
        <w:rPr>
          <w:rFonts w:ascii="Times New Roman" w:hAnsi="Times New Roman" w:cs="Times New Roman"/>
          <w:sz w:val="24"/>
          <w:szCs w:val="24"/>
        </w:rPr>
        <w:t>It is not so much that our immigration laws need to change as enforcement of our immigration laws needs to change. It doesn't matter what laws are on the books if DHS will not enforce them. Napolitano's statement implies that because foreigners continue to ignore our immigration laws they need to be changed</w:t>
      </w:r>
      <w:r w:rsidR="00474931">
        <w:rPr>
          <w:rFonts w:ascii="Times New Roman" w:hAnsi="Times New Roman" w:cs="Times New Roman"/>
          <w:sz w:val="24"/>
          <w:szCs w:val="24"/>
        </w:rPr>
        <w:t xml:space="preserve"> (1120)</w:t>
      </w:r>
      <w:r w:rsidR="00EF4F62" w:rsidRPr="002C17AE">
        <w:rPr>
          <w:rFonts w:ascii="Times New Roman" w:hAnsi="Times New Roman" w:cs="Times New Roman"/>
          <w:sz w:val="24"/>
          <w:szCs w:val="24"/>
        </w:rPr>
        <w:t>. That sidesteps the real issue of how can foreigners and US employers be made to respect and comply with the law. The Administration's view appears to be that employers who want cheap labor and foreign workers who want jobs should be accommodated rather than defending the best interests of the American people. Illegal immigration will continue until there is widespread awareness that it will not be tolerated and neither illegal aliens nor their employers will be able to continue to flout the law. Besides, the change in the law that the Administration advocates is an amnesty for the current millions of illegal aliens and an increa</w:t>
      </w:r>
      <w:r>
        <w:rPr>
          <w:rFonts w:ascii="Times New Roman" w:hAnsi="Times New Roman" w:cs="Times New Roman"/>
          <w:sz w:val="24"/>
          <w:szCs w:val="24"/>
        </w:rPr>
        <w:t xml:space="preserve">sed level of legal immigration </w:t>
      </w:r>
      <w:r w:rsidRPr="002C17AE">
        <w:rPr>
          <w:rFonts w:ascii="Times New Roman" w:hAnsi="Times New Roman" w:cs="Times New Roman"/>
          <w:sz w:val="24"/>
          <w:szCs w:val="24"/>
        </w:rPr>
        <w:t>both</w:t>
      </w:r>
      <w:r w:rsidR="00EF4F62" w:rsidRPr="002C17AE">
        <w:rPr>
          <w:rFonts w:ascii="Times New Roman" w:hAnsi="Times New Roman" w:cs="Times New Roman"/>
          <w:sz w:val="24"/>
          <w:szCs w:val="24"/>
        </w:rPr>
        <w:t xml:space="preserve"> of which are rejected by the majority of Americans.</w:t>
      </w:r>
    </w:p>
    <w:p w:rsidR="00EF4F62" w:rsidRPr="00E75033" w:rsidRDefault="00EF4F62" w:rsidP="00E75033">
      <w:pPr>
        <w:spacing w:before="100" w:beforeAutospacing="1" w:after="100" w:afterAutospacing="1" w:line="480" w:lineRule="auto"/>
        <w:jc w:val="center"/>
        <w:rPr>
          <w:rFonts w:ascii="Times New Roman" w:hAnsi="Times New Roman" w:cs="Times New Roman"/>
          <w:b/>
          <w:sz w:val="24"/>
          <w:szCs w:val="24"/>
        </w:rPr>
      </w:pPr>
      <w:r w:rsidRPr="00E75033">
        <w:rPr>
          <w:rFonts w:ascii="Times New Roman" w:hAnsi="Times New Roman" w:cs="Times New Roman"/>
          <w:b/>
          <w:sz w:val="24"/>
          <w:szCs w:val="24"/>
        </w:rPr>
        <w:lastRenderedPageBreak/>
        <w:t>Why did hurricane Katrina say about the ability of the bush administration to lead through adversity?</w:t>
      </w:r>
    </w:p>
    <w:p w:rsidR="00EF4F62" w:rsidRPr="002C17AE" w:rsidRDefault="00E75033" w:rsidP="002C17A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F4F62" w:rsidRPr="002C17AE">
        <w:rPr>
          <w:rFonts w:ascii="Times New Roman" w:hAnsi="Times New Roman" w:cs="Times New Roman"/>
          <w:sz w:val="24"/>
          <w:szCs w:val="24"/>
        </w:rPr>
        <w:t>10th anniversary of Hurricane Katrina, which was one of the worst natural disasters in U.S. history during the late summer of 2005. In addition to showing the determination and courage of the</w:t>
      </w:r>
      <w:r w:rsidR="00474931">
        <w:rPr>
          <w:rFonts w:ascii="Times New Roman" w:hAnsi="Times New Roman" w:cs="Times New Roman"/>
          <w:sz w:val="24"/>
          <w:szCs w:val="24"/>
        </w:rPr>
        <w:t xml:space="preserve"> victims and first responders </w:t>
      </w:r>
      <w:r w:rsidR="00EF4F62" w:rsidRPr="002C17AE">
        <w:rPr>
          <w:rFonts w:ascii="Times New Roman" w:hAnsi="Times New Roman" w:cs="Times New Roman"/>
          <w:sz w:val="24"/>
          <w:szCs w:val="24"/>
        </w:rPr>
        <w:t>etched deep in</w:t>
      </w:r>
      <w:r w:rsidR="00474931">
        <w:rPr>
          <w:rFonts w:ascii="Times New Roman" w:hAnsi="Times New Roman" w:cs="Times New Roman"/>
          <w:sz w:val="24"/>
          <w:szCs w:val="24"/>
        </w:rPr>
        <w:t xml:space="preserve">to the nation's consciousness </w:t>
      </w:r>
      <w:r w:rsidR="00EF4F62" w:rsidRPr="002C17AE">
        <w:rPr>
          <w:rFonts w:ascii="Times New Roman" w:hAnsi="Times New Roman" w:cs="Times New Roman"/>
          <w:sz w:val="24"/>
          <w:szCs w:val="24"/>
        </w:rPr>
        <w:t>Katrina also illustrated the perils that presidents face when they fail to deal with such calamities in a timely and efficient way, as George W. Bush discovered a decade ago. Strange as it may seem at this time of instant communication and the 24-hour news cycle, Bush didn't pay attention to the biggest news story of the moment because he was on vacation and allowed himself to get isolated from the country</w:t>
      </w:r>
      <w:r w:rsidR="00474931">
        <w:rPr>
          <w:rFonts w:ascii="Times New Roman" w:hAnsi="Times New Roman" w:cs="Times New Roman"/>
          <w:sz w:val="24"/>
          <w:szCs w:val="24"/>
        </w:rPr>
        <w:t xml:space="preserve"> (1025)</w:t>
      </w:r>
      <w:r w:rsidR="00EF4F62" w:rsidRPr="002C17AE">
        <w:rPr>
          <w:rFonts w:ascii="Times New Roman" w:hAnsi="Times New Roman" w:cs="Times New Roman"/>
          <w:sz w:val="24"/>
          <w:szCs w:val="24"/>
        </w:rPr>
        <w:t>.</w:t>
      </w:r>
    </w:p>
    <w:p w:rsidR="00EF4F62" w:rsidRPr="00E75033" w:rsidRDefault="00EF4F62" w:rsidP="00E75033">
      <w:pPr>
        <w:spacing w:before="100" w:beforeAutospacing="1" w:after="100" w:afterAutospacing="1" w:line="480" w:lineRule="auto"/>
        <w:jc w:val="center"/>
        <w:rPr>
          <w:rFonts w:ascii="Times New Roman" w:hAnsi="Times New Roman" w:cs="Times New Roman"/>
          <w:b/>
          <w:sz w:val="24"/>
          <w:szCs w:val="24"/>
        </w:rPr>
      </w:pPr>
      <w:r w:rsidRPr="00E75033">
        <w:rPr>
          <w:rFonts w:ascii="Times New Roman" w:hAnsi="Times New Roman" w:cs="Times New Roman"/>
          <w:b/>
          <w:sz w:val="24"/>
          <w:szCs w:val="24"/>
        </w:rPr>
        <w:t>Assess and analyze the economic crisis of 2008, what caused the crisis?</w:t>
      </w:r>
    </w:p>
    <w:p w:rsidR="00174B2F" w:rsidRPr="002C17AE" w:rsidRDefault="00E75033" w:rsidP="002C17AE">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4B2F" w:rsidRPr="002C17AE">
        <w:rPr>
          <w:rFonts w:ascii="Times New Roman" w:hAnsi="Times New Roman" w:cs="Times New Roman"/>
          <w:sz w:val="24"/>
          <w:szCs w:val="24"/>
        </w:rPr>
        <w:t>During the 1970s and 1980s, increasingly complex financial products were developed and traded, providing a speculative income for traders and a method of spreading the risks associated with financial trades. New financial products, such as 'derivatives', 'options', and 'swaps', joined more traditional products, like mortgages and bank loans, in an ever-widening array of financial goods and services</w:t>
      </w:r>
      <w:r w:rsidR="00474931">
        <w:rPr>
          <w:rFonts w:ascii="Times New Roman" w:hAnsi="Times New Roman" w:cs="Times New Roman"/>
          <w:sz w:val="24"/>
          <w:szCs w:val="24"/>
        </w:rPr>
        <w:t xml:space="preserve"> (1134</w:t>
      </w:r>
      <w:bookmarkStart w:id="0" w:name="_GoBack"/>
      <w:bookmarkEnd w:id="0"/>
      <w:r w:rsidR="00474931">
        <w:rPr>
          <w:rFonts w:ascii="Times New Roman" w:hAnsi="Times New Roman" w:cs="Times New Roman"/>
          <w:sz w:val="24"/>
          <w:szCs w:val="24"/>
        </w:rPr>
        <w:t>)</w:t>
      </w:r>
      <w:r w:rsidR="00174B2F" w:rsidRPr="002C17AE">
        <w:rPr>
          <w:rFonts w:ascii="Times New Roman" w:hAnsi="Times New Roman" w:cs="Times New Roman"/>
          <w:sz w:val="24"/>
          <w:szCs w:val="24"/>
        </w:rPr>
        <w:t>. In addition, th</w:t>
      </w:r>
      <w:r w:rsidR="00474931">
        <w:rPr>
          <w:rFonts w:ascii="Times New Roman" w:hAnsi="Times New Roman" w:cs="Times New Roman"/>
          <w:sz w:val="24"/>
          <w:szCs w:val="24"/>
        </w:rPr>
        <w:t>2</w:t>
      </w:r>
      <w:r w:rsidR="00174B2F" w:rsidRPr="002C17AE">
        <w:rPr>
          <w:rFonts w:ascii="Times New Roman" w:hAnsi="Times New Roman" w:cs="Times New Roman"/>
          <w:sz w:val="24"/>
          <w:szCs w:val="24"/>
        </w:rPr>
        <w:t>is period saw the increasing securitization of assets, most notably mortgages.</w:t>
      </w:r>
    </w:p>
    <w:p w:rsidR="00EF4F62" w:rsidRPr="002C17AE" w:rsidRDefault="00EF4F62" w:rsidP="002C17AE">
      <w:pPr>
        <w:spacing w:before="100" w:beforeAutospacing="1" w:after="100" w:afterAutospacing="1" w:line="480" w:lineRule="auto"/>
        <w:rPr>
          <w:rFonts w:ascii="Times New Roman" w:eastAsia="Times New Roman" w:hAnsi="Times New Roman" w:cs="Times New Roman"/>
          <w:sz w:val="24"/>
          <w:szCs w:val="24"/>
        </w:rPr>
      </w:pPr>
    </w:p>
    <w:p w:rsidR="00BF7E65" w:rsidRPr="002C17AE" w:rsidRDefault="00BF7E65" w:rsidP="002C17AE">
      <w:pPr>
        <w:tabs>
          <w:tab w:val="left" w:pos="2385"/>
        </w:tabs>
        <w:spacing w:line="480" w:lineRule="auto"/>
        <w:rPr>
          <w:rFonts w:ascii="Times New Roman" w:hAnsi="Times New Roman" w:cs="Times New Roman"/>
          <w:sz w:val="24"/>
          <w:szCs w:val="24"/>
        </w:rPr>
      </w:pPr>
    </w:p>
    <w:p w:rsidR="00C61855" w:rsidRPr="002C17AE" w:rsidRDefault="00C61855" w:rsidP="002C17AE">
      <w:pPr>
        <w:tabs>
          <w:tab w:val="left" w:pos="2385"/>
        </w:tabs>
        <w:spacing w:line="480" w:lineRule="auto"/>
        <w:rPr>
          <w:rFonts w:ascii="Times New Roman" w:hAnsi="Times New Roman" w:cs="Times New Roman"/>
          <w:sz w:val="24"/>
          <w:szCs w:val="24"/>
        </w:rPr>
      </w:pPr>
    </w:p>
    <w:sectPr w:rsidR="00C61855" w:rsidRPr="002C17A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288" w:rsidRDefault="00806288" w:rsidP="00F1697B">
      <w:pPr>
        <w:spacing w:after="0" w:line="240" w:lineRule="auto"/>
      </w:pPr>
      <w:r>
        <w:separator/>
      </w:r>
    </w:p>
  </w:endnote>
  <w:endnote w:type="continuationSeparator" w:id="0">
    <w:p w:rsidR="00806288" w:rsidRDefault="00806288" w:rsidP="00F16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288" w:rsidRDefault="00806288" w:rsidP="00F1697B">
      <w:pPr>
        <w:spacing w:after="0" w:line="240" w:lineRule="auto"/>
      </w:pPr>
      <w:r>
        <w:separator/>
      </w:r>
    </w:p>
  </w:footnote>
  <w:footnote w:type="continuationSeparator" w:id="0">
    <w:p w:rsidR="00806288" w:rsidRDefault="00806288" w:rsidP="00F16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97B" w:rsidRPr="00F1697B" w:rsidRDefault="00F1697B">
    <w:pPr>
      <w:pStyle w:val="Header"/>
      <w:jc w:val="right"/>
      <w:rPr>
        <w:rFonts w:ascii="Times New Roman" w:hAnsi="Times New Roman" w:cs="Times New Roman"/>
        <w:sz w:val="24"/>
        <w:szCs w:val="24"/>
      </w:rPr>
    </w:pPr>
    <w:r w:rsidRPr="00F1697B">
      <w:rPr>
        <w:rFonts w:ascii="Times New Roman" w:hAnsi="Times New Roman" w:cs="Times New Roman"/>
        <w:sz w:val="24"/>
        <w:szCs w:val="24"/>
      </w:rPr>
      <w:t xml:space="preserve">Surname </w:t>
    </w:r>
    <w:sdt>
      <w:sdtPr>
        <w:rPr>
          <w:rFonts w:ascii="Times New Roman" w:hAnsi="Times New Roman" w:cs="Times New Roman"/>
          <w:sz w:val="24"/>
          <w:szCs w:val="24"/>
        </w:rPr>
        <w:id w:val="502169341"/>
        <w:docPartObj>
          <w:docPartGallery w:val="Page Numbers (Top of Page)"/>
          <w:docPartUnique/>
        </w:docPartObj>
      </w:sdtPr>
      <w:sdtEndPr>
        <w:rPr>
          <w:noProof/>
        </w:rPr>
      </w:sdtEndPr>
      <w:sdtContent>
        <w:r w:rsidRPr="00F1697B">
          <w:rPr>
            <w:rFonts w:ascii="Times New Roman" w:hAnsi="Times New Roman" w:cs="Times New Roman"/>
            <w:sz w:val="24"/>
            <w:szCs w:val="24"/>
          </w:rPr>
          <w:fldChar w:fldCharType="begin"/>
        </w:r>
        <w:r w:rsidRPr="00F1697B">
          <w:rPr>
            <w:rFonts w:ascii="Times New Roman" w:hAnsi="Times New Roman" w:cs="Times New Roman"/>
            <w:sz w:val="24"/>
            <w:szCs w:val="24"/>
          </w:rPr>
          <w:instrText xml:space="preserve"> PAGE   \* MERGEFORMAT </w:instrText>
        </w:r>
        <w:r w:rsidRPr="00F1697B">
          <w:rPr>
            <w:rFonts w:ascii="Times New Roman" w:hAnsi="Times New Roman" w:cs="Times New Roman"/>
            <w:sz w:val="24"/>
            <w:szCs w:val="24"/>
          </w:rPr>
          <w:fldChar w:fldCharType="separate"/>
        </w:r>
        <w:r w:rsidR="00474931">
          <w:rPr>
            <w:rFonts w:ascii="Times New Roman" w:hAnsi="Times New Roman" w:cs="Times New Roman"/>
            <w:noProof/>
            <w:sz w:val="24"/>
            <w:szCs w:val="24"/>
          </w:rPr>
          <w:t>2</w:t>
        </w:r>
        <w:r w:rsidRPr="00F1697B">
          <w:rPr>
            <w:rFonts w:ascii="Times New Roman" w:hAnsi="Times New Roman" w:cs="Times New Roman"/>
            <w:noProof/>
            <w:sz w:val="24"/>
            <w:szCs w:val="24"/>
          </w:rPr>
          <w:fldChar w:fldCharType="end"/>
        </w:r>
      </w:sdtContent>
    </w:sdt>
  </w:p>
  <w:p w:rsidR="00F1697B" w:rsidRDefault="00F169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855"/>
    <w:rsid w:val="00174B2F"/>
    <w:rsid w:val="002A24EC"/>
    <w:rsid w:val="002C17AE"/>
    <w:rsid w:val="00474931"/>
    <w:rsid w:val="004D4564"/>
    <w:rsid w:val="0053530B"/>
    <w:rsid w:val="00664484"/>
    <w:rsid w:val="00806288"/>
    <w:rsid w:val="00810A68"/>
    <w:rsid w:val="008E3444"/>
    <w:rsid w:val="00A759D4"/>
    <w:rsid w:val="00BF7E65"/>
    <w:rsid w:val="00C61855"/>
    <w:rsid w:val="00C85C8E"/>
    <w:rsid w:val="00E75033"/>
    <w:rsid w:val="00ED1F77"/>
    <w:rsid w:val="00EF4F62"/>
    <w:rsid w:val="00F16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CD478-74E5-47A9-8B57-12A7D0197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F7E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7E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F7E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4B2F"/>
    <w:rPr>
      <w:color w:val="0000FF"/>
      <w:u w:val="single"/>
    </w:rPr>
  </w:style>
  <w:style w:type="paragraph" w:styleId="Header">
    <w:name w:val="header"/>
    <w:basedOn w:val="Normal"/>
    <w:link w:val="HeaderChar"/>
    <w:uiPriority w:val="99"/>
    <w:unhideWhenUsed/>
    <w:rsid w:val="00F16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97B"/>
  </w:style>
  <w:style w:type="paragraph" w:styleId="Footer">
    <w:name w:val="footer"/>
    <w:basedOn w:val="Normal"/>
    <w:link w:val="FooterChar"/>
    <w:uiPriority w:val="99"/>
    <w:unhideWhenUsed/>
    <w:rsid w:val="00F16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96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669</Words>
  <Characters>3819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judie</cp:lastModifiedBy>
  <cp:revision>11</cp:revision>
  <dcterms:created xsi:type="dcterms:W3CDTF">2018-05-04T05:32:00Z</dcterms:created>
  <dcterms:modified xsi:type="dcterms:W3CDTF">2018-05-04T13:14:00Z</dcterms:modified>
</cp:coreProperties>
</file>